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807074" cy="1079887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7074" cy="1079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7621</wp:posOffset>
                </wp:positionV>
                <wp:extent cx="4962525" cy="548640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869500" y="3510443"/>
                          <a:ext cx="49530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Piggott 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Twyford Road, Wargrave, RG10 8DS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7621</wp:posOffset>
                </wp:positionV>
                <wp:extent cx="4962525" cy="548640"/>
                <wp:effectExtent b="0" l="0" r="0" t="0"/>
                <wp:wrapSquare wrapText="bothSides" distB="45720" distT="45720" distL="114300" distR="11430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2525" cy="548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-571499</wp:posOffset>
                </wp:positionV>
                <wp:extent cx="4962525" cy="7429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69500" y="3413288"/>
                          <a:ext cx="49530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5b9bd5"/>
                                <w:sz w:val="52"/>
                                <w:vertAlign w:val="baseline"/>
                              </w:rPr>
                              <w:t xml:space="preserve">Medical Emergency Action Plan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5b9bd5"/>
                                <w:sz w:val="5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-571499</wp:posOffset>
                </wp:positionV>
                <wp:extent cx="4962525" cy="74295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2525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642620</wp:posOffset>
                </wp:positionV>
                <wp:extent cx="4962525" cy="485775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869500" y="3541875"/>
                          <a:ext cx="495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All our teams have at least one FA qualified first aider and a First-Aid kit. If you have a qualified first aider, please can you let your contact at WWGFC know.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642620</wp:posOffset>
                </wp:positionV>
                <wp:extent cx="4962525" cy="485775"/>
                <wp:effectExtent b="0" l="0" r="0" t="0"/>
                <wp:wrapSquare wrapText="bothSides" distB="45720" distT="4572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25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065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9"/>
        <w:gridCol w:w="567"/>
        <w:gridCol w:w="6379"/>
        <w:tblGridChange w:id="0">
          <w:tblGrid>
            <w:gridCol w:w="3119"/>
            <w:gridCol w:w="567"/>
            <w:gridCol w:w="6379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  <w:t xml:space="preserve">Club Name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Wargrave Women and Girls FC</w:t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Team Name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Manager/ Lead Coach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Mobile number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" w:hRule="atLeast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Nearest Minor Injuries Unit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Townlands Memorial Hospital,</w:t>
            </w:r>
          </w:p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York Road, Henley-on-Thames, Oxfordshire, RG9 2EB</w:t>
            </w:r>
          </w:p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Tel: 01865 903703</w:t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Open: 0900 – 2000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Nearest Accident and Emergency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Royal Berkshire Hospital,</w:t>
            </w:r>
          </w:p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Craven Road, Reading,  RG1 5AN,  Tel: 0118 322 5111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Nearest Defibrillator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38100</wp:posOffset>
                      </wp:positionV>
                      <wp:extent cx="127000" cy="11747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88850" y="3727613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38100</wp:posOffset>
                      </wp:positionV>
                      <wp:extent cx="127000" cy="117475"/>
                      <wp:effectExtent b="0" l="0" r="0" t="0"/>
                      <wp:wrapNone/>
                      <wp:docPr id="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17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 the outside of the PE hall</w:t>
            </w:r>
          </w:p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CODE - C159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Access for Ambulance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Via A321– following blue arrows below through school car park – dotted line marks route on foot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Address for Ambulance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Piggott School, Twyford Road, Wargrave, RG10 8DS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4851230" cy="4424478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1230" cy="4424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1651000</wp:posOffset>
                </wp:positionV>
                <wp:extent cx="127055" cy="11114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>
                          <a:off x="5288823" y="3730778"/>
                          <a:ext cx="114355" cy="9844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1651000</wp:posOffset>
                </wp:positionV>
                <wp:extent cx="127055" cy="111144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55" cy="111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127000</wp:posOffset>
                </wp:positionV>
                <wp:extent cx="1212483" cy="10983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49284" y="3734607"/>
                          <a:ext cx="1193433" cy="90787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127000</wp:posOffset>
                </wp:positionV>
                <wp:extent cx="1212483" cy="109837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483" cy="1098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266700</wp:posOffset>
                </wp:positionV>
                <wp:extent cx="235757" cy="1345723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37647" y="3116664"/>
                          <a:ext cx="216707" cy="1326673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266700</wp:posOffset>
                </wp:positionV>
                <wp:extent cx="235757" cy="1345723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57" cy="13457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2755900</wp:posOffset>
                </wp:positionV>
                <wp:extent cx="711189" cy="3573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99931" y="3610863"/>
                          <a:ext cx="692139" cy="338275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4472C4"/>
                          </a:solidFill>
                          <a:prstDash val="dot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2755900</wp:posOffset>
                </wp:positionV>
                <wp:extent cx="711189" cy="3573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189" cy="35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1816100</wp:posOffset>
                </wp:positionV>
                <wp:extent cx="383962" cy="84359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544" y="3367728"/>
                          <a:ext cx="364912" cy="824545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4472C4"/>
                          </a:solidFill>
                          <a:prstDash val="dot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1816100</wp:posOffset>
                </wp:positionV>
                <wp:extent cx="383962" cy="843595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962" cy="843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